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37EF" w14:textId="77777777" w:rsidR="00FE067E" w:rsidRPr="00781E64" w:rsidRDefault="003C6034" w:rsidP="00CC1F3B">
      <w:pPr>
        <w:pStyle w:val="TitlePageOrigin"/>
        <w:rPr>
          <w:color w:val="auto"/>
        </w:rPr>
      </w:pPr>
      <w:r w:rsidRPr="00781E64">
        <w:rPr>
          <w:caps w:val="0"/>
          <w:color w:val="auto"/>
        </w:rPr>
        <w:t>WEST VIRGINIA LEGISLATURE</w:t>
      </w:r>
    </w:p>
    <w:p w14:paraId="29368B97" w14:textId="77777777" w:rsidR="00CD36CF" w:rsidRPr="00781E64" w:rsidRDefault="00CD36CF" w:rsidP="00CC1F3B">
      <w:pPr>
        <w:pStyle w:val="TitlePageSession"/>
        <w:rPr>
          <w:color w:val="auto"/>
        </w:rPr>
      </w:pPr>
      <w:r w:rsidRPr="00781E64">
        <w:rPr>
          <w:color w:val="auto"/>
        </w:rPr>
        <w:t>20</w:t>
      </w:r>
      <w:r w:rsidR="00EC5E63" w:rsidRPr="00781E64">
        <w:rPr>
          <w:color w:val="auto"/>
        </w:rPr>
        <w:t>2</w:t>
      </w:r>
      <w:r w:rsidR="00400B5C" w:rsidRPr="00781E64">
        <w:rPr>
          <w:color w:val="auto"/>
        </w:rPr>
        <w:t>2</w:t>
      </w:r>
      <w:r w:rsidRPr="00781E64">
        <w:rPr>
          <w:color w:val="auto"/>
        </w:rPr>
        <w:t xml:space="preserve"> </w:t>
      </w:r>
      <w:r w:rsidR="003C6034" w:rsidRPr="00781E64">
        <w:rPr>
          <w:caps w:val="0"/>
          <w:color w:val="auto"/>
        </w:rPr>
        <w:t>REGULAR SESSION</w:t>
      </w:r>
    </w:p>
    <w:p w14:paraId="2C95E970" w14:textId="77777777" w:rsidR="00CD36CF" w:rsidRPr="00781E64" w:rsidRDefault="00A02C9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95122AD744E49E3B6F3D43AF0D6F203"/>
          </w:placeholder>
          <w:text/>
        </w:sdtPr>
        <w:sdtEndPr/>
        <w:sdtContent>
          <w:r w:rsidR="00AE48A0" w:rsidRPr="00781E64">
            <w:rPr>
              <w:color w:val="auto"/>
            </w:rPr>
            <w:t>Introduced</w:t>
          </w:r>
        </w:sdtContent>
      </w:sdt>
    </w:p>
    <w:p w14:paraId="0E292F67" w14:textId="5C4B64EA" w:rsidR="00CD36CF" w:rsidRPr="00781E64" w:rsidRDefault="00A02C9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5A71C8B6C6945F28EB57CD25CE2D00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81E64">
            <w:rPr>
              <w:color w:val="auto"/>
            </w:rPr>
            <w:t>House</w:t>
          </w:r>
        </w:sdtContent>
      </w:sdt>
      <w:r w:rsidR="00303684" w:rsidRPr="00781E64">
        <w:rPr>
          <w:color w:val="auto"/>
        </w:rPr>
        <w:t xml:space="preserve"> </w:t>
      </w:r>
      <w:r w:rsidR="00CD36CF" w:rsidRPr="00781E6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D318BCB5C5A45E0B8FC1555DCA71595"/>
          </w:placeholder>
          <w:text/>
        </w:sdtPr>
        <w:sdtEndPr/>
        <w:sdtContent>
          <w:r>
            <w:rPr>
              <w:color w:val="auto"/>
            </w:rPr>
            <w:t>4348</w:t>
          </w:r>
        </w:sdtContent>
      </w:sdt>
    </w:p>
    <w:p w14:paraId="5D0C415B" w14:textId="2DC63F48" w:rsidR="00CD36CF" w:rsidRPr="00781E64" w:rsidRDefault="00CD36CF" w:rsidP="00CC1F3B">
      <w:pPr>
        <w:pStyle w:val="Sponsors"/>
        <w:rPr>
          <w:color w:val="auto"/>
        </w:rPr>
      </w:pPr>
      <w:r w:rsidRPr="00781E6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03BA2CB090D45A1A1BE79BB29D11601"/>
          </w:placeholder>
          <w:text w:multiLine="1"/>
        </w:sdtPr>
        <w:sdtEndPr/>
        <w:sdtContent>
          <w:r w:rsidR="006056CB" w:rsidRPr="00781E64">
            <w:rPr>
              <w:color w:val="auto"/>
            </w:rPr>
            <w:t>Delegate</w:t>
          </w:r>
          <w:r w:rsidR="00AF2609">
            <w:rPr>
              <w:color w:val="auto"/>
            </w:rPr>
            <w:t>s</w:t>
          </w:r>
          <w:r w:rsidR="006056CB" w:rsidRPr="00781E64">
            <w:rPr>
              <w:color w:val="auto"/>
            </w:rPr>
            <w:t xml:space="preserve"> Reed</w:t>
          </w:r>
          <w:r w:rsidR="00AF2609">
            <w:rPr>
              <w:color w:val="auto"/>
            </w:rPr>
            <w:t>, Martin, Westfall, Booth, Worrell, Riley, Pack, Mallow, Mandt, Queen, and Rowan</w:t>
          </w:r>
        </w:sdtContent>
      </w:sdt>
    </w:p>
    <w:p w14:paraId="3A343014" w14:textId="58B7EA11" w:rsidR="00E831B3" w:rsidRPr="00781E64" w:rsidRDefault="00CD36CF" w:rsidP="00CC1F3B">
      <w:pPr>
        <w:pStyle w:val="References"/>
        <w:rPr>
          <w:color w:val="auto"/>
        </w:rPr>
      </w:pPr>
      <w:r w:rsidRPr="00781E6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CC64B1941F04158B7FBC4DDEAA91EEA"/>
          </w:placeholder>
          <w:text w:multiLine="1"/>
        </w:sdtPr>
        <w:sdtEndPr/>
        <w:sdtContent>
          <w:r w:rsidR="00A02C95">
            <w:rPr>
              <w:color w:val="auto"/>
            </w:rPr>
            <w:t>Introduced January 24, 2022; Referred to the Committee on Health and Human Resources</w:t>
          </w:r>
        </w:sdtContent>
      </w:sdt>
      <w:r w:rsidRPr="00781E64">
        <w:rPr>
          <w:color w:val="auto"/>
        </w:rPr>
        <w:t>]</w:t>
      </w:r>
    </w:p>
    <w:p w14:paraId="7F2537F1" w14:textId="3858B100" w:rsidR="00303684" w:rsidRPr="00781E64" w:rsidRDefault="0000526A" w:rsidP="00CC1F3B">
      <w:pPr>
        <w:pStyle w:val="TitleSection"/>
        <w:rPr>
          <w:color w:val="auto"/>
        </w:rPr>
      </w:pPr>
      <w:r w:rsidRPr="00781E64">
        <w:rPr>
          <w:color w:val="auto"/>
        </w:rPr>
        <w:lastRenderedPageBreak/>
        <w:t>A BILL</w:t>
      </w:r>
      <w:r w:rsidR="0026631B" w:rsidRPr="00781E64">
        <w:rPr>
          <w:color w:val="auto"/>
        </w:rPr>
        <w:t xml:space="preserve"> amend and reenact §30-5-11a of the Code of West Virginia, 1931, as amended, relating to pharmacy technician trainees;</w:t>
      </w:r>
      <w:r w:rsidR="00234F4A" w:rsidRPr="00781E64">
        <w:rPr>
          <w:color w:val="auto"/>
        </w:rPr>
        <w:t xml:space="preserve"> amending eligibility requirements to include persons at least 16 years old and enrolled in high school or a pos</w:t>
      </w:r>
      <w:r w:rsidR="0015108B" w:rsidRPr="00781E64">
        <w:rPr>
          <w:color w:val="auto"/>
        </w:rPr>
        <w:t>t-</w:t>
      </w:r>
      <w:r w:rsidR="00234F4A" w:rsidRPr="00781E64">
        <w:rPr>
          <w:color w:val="auto"/>
        </w:rPr>
        <w:t>secondary</w:t>
      </w:r>
      <w:r w:rsidR="00547A2F" w:rsidRPr="00781E64">
        <w:rPr>
          <w:color w:val="auto"/>
        </w:rPr>
        <w:t xml:space="preserve"> </w:t>
      </w:r>
      <w:r w:rsidR="00234F4A" w:rsidRPr="00781E64">
        <w:rPr>
          <w:color w:val="auto"/>
        </w:rPr>
        <w:t>education inst</w:t>
      </w:r>
      <w:r w:rsidR="00547A2F" w:rsidRPr="00781E64">
        <w:rPr>
          <w:color w:val="auto"/>
        </w:rPr>
        <w:t>it</w:t>
      </w:r>
      <w:r w:rsidR="00234F4A" w:rsidRPr="00781E64">
        <w:rPr>
          <w:color w:val="auto"/>
        </w:rPr>
        <w:t>ution</w:t>
      </w:r>
      <w:r w:rsidR="00547A2F" w:rsidRPr="00781E64">
        <w:rPr>
          <w:color w:val="auto"/>
        </w:rPr>
        <w:t xml:space="preserve">; and allowing the employment of a pharmacy technician trainee for up to 90 days prior to being </w:t>
      </w:r>
      <w:r w:rsidR="0015108B" w:rsidRPr="00781E64">
        <w:rPr>
          <w:color w:val="auto"/>
        </w:rPr>
        <w:t xml:space="preserve">registered </w:t>
      </w:r>
      <w:r w:rsidR="00547A2F" w:rsidRPr="00781E64">
        <w:rPr>
          <w:color w:val="auto"/>
        </w:rPr>
        <w:t>by the Board of Pharmacy.</w:t>
      </w:r>
    </w:p>
    <w:p w14:paraId="51E02018" w14:textId="77777777" w:rsidR="00303684" w:rsidRPr="00781E64" w:rsidRDefault="00303684" w:rsidP="00CC1F3B">
      <w:pPr>
        <w:pStyle w:val="EnactingClause"/>
        <w:rPr>
          <w:color w:val="auto"/>
        </w:rPr>
      </w:pPr>
      <w:r w:rsidRPr="00781E64">
        <w:rPr>
          <w:color w:val="auto"/>
        </w:rPr>
        <w:t>Be it enacted by the Legislature of West Virginia:</w:t>
      </w:r>
    </w:p>
    <w:p w14:paraId="1E3C2930" w14:textId="77777777" w:rsidR="003C6034" w:rsidRPr="00781E64" w:rsidRDefault="003C6034" w:rsidP="00CC1F3B">
      <w:pPr>
        <w:pStyle w:val="EnactingClause"/>
        <w:rPr>
          <w:color w:val="auto"/>
        </w:rPr>
        <w:sectPr w:rsidR="003C6034" w:rsidRPr="00781E64" w:rsidSect="00AF25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F23DF85" w14:textId="77777777" w:rsidR="006056CB" w:rsidRPr="00781E64" w:rsidRDefault="006056CB" w:rsidP="00547A2F">
      <w:pPr>
        <w:pStyle w:val="ArticleHeading"/>
        <w:rPr>
          <w:color w:val="auto"/>
        </w:rPr>
        <w:sectPr w:rsidR="006056CB" w:rsidRPr="00781E64" w:rsidSect="00AF25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81E64">
        <w:rPr>
          <w:color w:val="auto"/>
        </w:rPr>
        <w:t>ARTICLE 5. PHARMACISTS, PHARMACY TECHNICIANS, PHARMACY INTERNS AND PHARMACIES.</w:t>
      </w:r>
    </w:p>
    <w:p w14:paraId="2C886BA9" w14:textId="77777777" w:rsidR="006056CB" w:rsidRPr="00781E64" w:rsidRDefault="006056CB" w:rsidP="00547A2F">
      <w:pPr>
        <w:pStyle w:val="SectionHeading"/>
        <w:rPr>
          <w:color w:val="auto"/>
        </w:rPr>
      </w:pPr>
      <w:r w:rsidRPr="00781E64">
        <w:rPr>
          <w:color w:val="auto"/>
        </w:rPr>
        <w:t>§30-5-11a. Pharmacy technician trainee qualifications.</w:t>
      </w:r>
    </w:p>
    <w:p w14:paraId="0896EFB1" w14:textId="77777777" w:rsidR="006056CB" w:rsidRPr="00781E64" w:rsidRDefault="006056CB" w:rsidP="00547A2F">
      <w:pPr>
        <w:pStyle w:val="SectionBody"/>
        <w:rPr>
          <w:color w:val="auto"/>
        </w:rPr>
        <w:sectPr w:rsidR="006056CB" w:rsidRPr="00781E64" w:rsidSect="00AF25F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175FCBE" w14:textId="77777777" w:rsidR="006056CB" w:rsidRPr="00781E64" w:rsidRDefault="006056CB" w:rsidP="00547A2F">
      <w:pPr>
        <w:pStyle w:val="SectionBody"/>
        <w:rPr>
          <w:color w:val="auto"/>
        </w:rPr>
      </w:pPr>
      <w:r w:rsidRPr="00781E64">
        <w:rPr>
          <w:color w:val="auto"/>
        </w:rPr>
        <w:t xml:space="preserve">(a) To be eligible for registration as a pharmacy technician trainee to assist in the practice of pharmacist care, the applicant shall: </w:t>
      </w:r>
    </w:p>
    <w:p w14:paraId="466DDBA4" w14:textId="77777777" w:rsidR="006056CB" w:rsidRPr="00781E64" w:rsidRDefault="006056CB" w:rsidP="00547A2F">
      <w:pPr>
        <w:pStyle w:val="SectionBody"/>
        <w:rPr>
          <w:color w:val="auto"/>
        </w:rPr>
      </w:pPr>
      <w:r w:rsidRPr="00781E64">
        <w:rPr>
          <w:color w:val="auto"/>
        </w:rPr>
        <w:t>(1) Submit a written application to the board;</w:t>
      </w:r>
    </w:p>
    <w:p w14:paraId="7F8FFB84" w14:textId="77777777" w:rsidR="006056CB" w:rsidRPr="00781E64" w:rsidRDefault="006056CB" w:rsidP="00547A2F">
      <w:pPr>
        <w:pStyle w:val="SectionBody"/>
        <w:rPr>
          <w:color w:val="auto"/>
        </w:rPr>
      </w:pPr>
      <w:r w:rsidRPr="00781E64">
        <w:rPr>
          <w:color w:val="auto"/>
        </w:rPr>
        <w:t>(2) Pay the applicable fees;</w:t>
      </w:r>
    </w:p>
    <w:p w14:paraId="51B0E818" w14:textId="229EE059" w:rsidR="006056CB" w:rsidRPr="00781E64" w:rsidRDefault="006056CB" w:rsidP="00547A2F">
      <w:pPr>
        <w:pStyle w:val="SectionBody"/>
        <w:rPr>
          <w:color w:val="auto"/>
        </w:rPr>
      </w:pPr>
      <w:r w:rsidRPr="00781E64">
        <w:rPr>
          <w:color w:val="auto"/>
        </w:rPr>
        <w:t>(3) (A) Have graduated from a high school or obtained a Certificate of General Educational Development (GED),</w:t>
      </w:r>
      <w:r w:rsidRPr="00781E64">
        <w:rPr>
          <w:color w:val="auto"/>
          <w:u w:val="single"/>
        </w:rPr>
        <w:t xml:space="preserve"> or be</w:t>
      </w:r>
      <w:r w:rsidR="00BB50C8" w:rsidRPr="00781E64">
        <w:rPr>
          <w:color w:val="auto"/>
          <w:u w:val="single"/>
        </w:rPr>
        <w:t xml:space="preserve"> at least 16 years old and</w:t>
      </w:r>
      <w:r w:rsidRPr="00781E64">
        <w:rPr>
          <w:color w:val="auto"/>
          <w:u w:val="single"/>
        </w:rPr>
        <w:t xml:space="preserve"> currently enrolled in high school</w:t>
      </w:r>
      <w:r w:rsidR="00C50625" w:rsidRPr="00781E64">
        <w:rPr>
          <w:color w:val="auto"/>
          <w:u w:val="single"/>
        </w:rPr>
        <w:t xml:space="preserve"> or in a post secondary education institution</w:t>
      </w:r>
      <w:r w:rsidRPr="00781E64">
        <w:rPr>
          <w:color w:val="auto"/>
        </w:rPr>
        <w:t xml:space="preserve">, or </w:t>
      </w:r>
    </w:p>
    <w:p w14:paraId="0AC4C55A" w14:textId="77777777" w:rsidR="006056CB" w:rsidRPr="00781E64" w:rsidRDefault="006056CB" w:rsidP="00547A2F">
      <w:pPr>
        <w:pStyle w:val="SectionBody"/>
        <w:rPr>
          <w:color w:val="auto"/>
        </w:rPr>
      </w:pPr>
      <w:r w:rsidRPr="00781E64">
        <w:rPr>
          <w:color w:val="auto"/>
        </w:rPr>
        <w:t>(B) Be currently enrolled in a high school competency based pharmacy technician education and training program;</w:t>
      </w:r>
    </w:p>
    <w:p w14:paraId="39D3BF00" w14:textId="77777777" w:rsidR="006056CB" w:rsidRPr="00781E64" w:rsidRDefault="006056CB" w:rsidP="00547A2F">
      <w:pPr>
        <w:pStyle w:val="SectionBody"/>
        <w:rPr>
          <w:color w:val="auto"/>
        </w:rPr>
      </w:pPr>
      <w:r w:rsidRPr="00781E64">
        <w:rPr>
          <w:color w:val="auto"/>
        </w:rPr>
        <w:t>(4) (A) Be currently enrolled in a competency-based pharmacy technician education and training program of a learning institution or training center approved by the board; or</w:t>
      </w:r>
    </w:p>
    <w:p w14:paraId="0B532A69" w14:textId="77777777" w:rsidR="006056CB" w:rsidRPr="00781E64" w:rsidRDefault="006056CB" w:rsidP="00547A2F">
      <w:pPr>
        <w:pStyle w:val="SectionBody"/>
        <w:rPr>
          <w:color w:val="auto"/>
        </w:rPr>
      </w:pPr>
      <w:r w:rsidRPr="00781E64">
        <w:rPr>
          <w:color w:val="auto"/>
        </w:rPr>
        <w:t xml:space="preserve">(B) Be an employee of a pharmacy in an on-the-job competency-based pharmacy technician training program. </w:t>
      </w:r>
    </w:p>
    <w:p w14:paraId="108EB598" w14:textId="2D0D7C7A" w:rsidR="006056CB" w:rsidRPr="00781E64" w:rsidRDefault="006056CB" w:rsidP="00547A2F">
      <w:pPr>
        <w:pStyle w:val="SectionBody"/>
        <w:rPr>
          <w:color w:val="auto"/>
        </w:rPr>
      </w:pPr>
      <w:r w:rsidRPr="00781E64">
        <w:rPr>
          <w:color w:val="auto"/>
        </w:rPr>
        <w:t>(5) Not be an alcohol or drug abuser as these terms are defined in</w:t>
      </w:r>
      <w:r w:rsidR="00FB03F0" w:rsidRPr="00781E64">
        <w:rPr>
          <w:color w:val="auto"/>
        </w:rPr>
        <w:t xml:space="preserve"> §27-1A-11</w:t>
      </w:r>
      <w:r w:rsidRPr="00781E64">
        <w:rPr>
          <w:color w:val="auto"/>
        </w:rPr>
        <w:t xml:space="preserve"> of this code:  </w:t>
      </w:r>
      <w:r w:rsidRPr="00781E64">
        <w:rPr>
          <w:i/>
          <w:color w:val="auto"/>
        </w:rPr>
        <w:t>Provided</w:t>
      </w:r>
      <w:r w:rsidRPr="00781E64">
        <w:rPr>
          <w:color w:val="auto"/>
        </w:rPr>
        <w:t xml:space="preserve">, That an applicant in an active recovery process, which may, in the discretion of the board, be evidenced by participation in a twelve-step program or other similar group or process, </w:t>
      </w:r>
      <w:r w:rsidRPr="00781E64">
        <w:rPr>
          <w:color w:val="auto"/>
        </w:rPr>
        <w:lastRenderedPageBreak/>
        <w:t>may be considered;</w:t>
      </w:r>
    </w:p>
    <w:p w14:paraId="4DD94B94" w14:textId="77777777" w:rsidR="006056CB" w:rsidRPr="00781E64" w:rsidRDefault="006056CB" w:rsidP="00547A2F">
      <w:pPr>
        <w:pStyle w:val="SectionBody"/>
        <w:rPr>
          <w:color w:val="auto"/>
        </w:rPr>
      </w:pPr>
      <w:r w:rsidRPr="00781E64">
        <w:rPr>
          <w:color w:val="auto"/>
        </w:rPr>
        <w:t>(6) Not have been convicted of a felony in any jurisdiction within ten years preceding the date of application for registration, which conviction remains unreversed;</w:t>
      </w:r>
    </w:p>
    <w:p w14:paraId="243551EC" w14:textId="77777777" w:rsidR="006056CB" w:rsidRPr="00781E64" w:rsidRDefault="006056CB" w:rsidP="00547A2F">
      <w:pPr>
        <w:pStyle w:val="SectionBody"/>
        <w:rPr>
          <w:color w:val="auto"/>
        </w:rPr>
      </w:pPr>
      <w:r w:rsidRPr="00781E64">
        <w:rPr>
          <w:color w:val="auto"/>
        </w:rPr>
        <w:t>(7) Not have been convicted of a misdemeanor or felony in any jurisdiction which bears a rational nexus to the practice of pharmacist care, which conviction remains unreversed; and</w:t>
      </w:r>
    </w:p>
    <w:p w14:paraId="2C948674" w14:textId="679CD338" w:rsidR="006056CB" w:rsidRPr="00781E64" w:rsidRDefault="006056CB" w:rsidP="00547A2F">
      <w:pPr>
        <w:pStyle w:val="SectionBody"/>
        <w:rPr>
          <w:color w:val="auto"/>
        </w:rPr>
      </w:pPr>
      <w:r w:rsidRPr="00781E64">
        <w:rPr>
          <w:color w:val="auto"/>
        </w:rPr>
        <w:t>(8) Have requested and submitted to the board the results of a fingerprint-based state and a national electronic criminal history records check.</w:t>
      </w:r>
    </w:p>
    <w:p w14:paraId="065FE7F5" w14:textId="6BD295AE" w:rsidR="00C50625" w:rsidRPr="00781E64" w:rsidRDefault="00C50625" w:rsidP="00547A2F">
      <w:pPr>
        <w:pStyle w:val="SectionBody"/>
        <w:rPr>
          <w:color w:val="auto"/>
          <w:u w:val="single"/>
        </w:rPr>
      </w:pPr>
      <w:r w:rsidRPr="00781E64">
        <w:rPr>
          <w:color w:val="auto"/>
          <w:u w:val="single"/>
        </w:rPr>
        <w:t xml:space="preserve">(b) Notwithstanding any provision of this chapter to the contrary, a person may be employed as a pharmacy trainee technician in an on-the-job competency-based technician training program immediately upon submission of an application and payment of the applicable fees to the board, for up to 90 days prior to being </w:t>
      </w:r>
      <w:r w:rsidR="001E2BB2" w:rsidRPr="00781E64">
        <w:rPr>
          <w:color w:val="auto"/>
          <w:u w:val="single"/>
        </w:rPr>
        <w:t>registered as a pharmacy technician trainee by</w:t>
      </w:r>
      <w:r w:rsidRPr="00781E64">
        <w:rPr>
          <w:color w:val="auto"/>
          <w:u w:val="single"/>
        </w:rPr>
        <w:t xml:space="preserve"> the board.</w:t>
      </w:r>
    </w:p>
    <w:p w14:paraId="58F6E110" w14:textId="38ED207A" w:rsidR="006056CB" w:rsidRPr="00781E64" w:rsidRDefault="006056CB" w:rsidP="00547A2F">
      <w:pPr>
        <w:pStyle w:val="SectionBody"/>
        <w:rPr>
          <w:color w:val="auto"/>
        </w:rPr>
      </w:pPr>
      <w:r w:rsidRPr="00781E64">
        <w:rPr>
          <w:strike/>
          <w:color w:val="auto"/>
        </w:rPr>
        <w:t>(b)</w:t>
      </w:r>
      <w:r w:rsidRPr="00781E64">
        <w:rPr>
          <w:color w:val="auto"/>
        </w:rPr>
        <w:t xml:space="preserve"> </w:t>
      </w:r>
      <w:r w:rsidR="00F2522F" w:rsidRPr="00781E64">
        <w:rPr>
          <w:color w:val="auto"/>
          <w:u w:val="single"/>
        </w:rPr>
        <w:t>(c)</w:t>
      </w:r>
      <w:r w:rsidR="00534A48" w:rsidRPr="00781E64">
        <w:rPr>
          <w:color w:val="auto"/>
        </w:rPr>
        <w:t xml:space="preserve"> </w:t>
      </w:r>
      <w:r w:rsidRPr="00781E64">
        <w:rPr>
          <w:color w:val="auto"/>
        </w:rPr>
        <w:t>The rules, authorized duties and unauthorized prohibitions as set out in §30-5-</w:t>
      </w:r>
      <w:r w:rsidR="00FB03F0" w:rsidRPr="00781E64">
        <w:rPr>
          <w:color w:val="auto"/>
        </w:rPr>
        <w:t>12 of this code</w:t>
      </w:r>
      <w:r w:rsidRPr="00781E64">
        <w:rPr>
          <w:color w:val="auto"/>
        </w:rPr>
        <w:t xml:space="preserve"> for pharmacy technicians apply to pharmacy technician trainees.</w:t>
      </w:r>
    </w:p>
    <w:p w14:paraId="0504E292" w14:textId="70B124F3" w:rsidR="008736AA" w:rsidRPr="00781E64" w:rsidRDefault="006056CB" w:rsidP="00CC1F3B">
      <w:pPr>
        <w:pStyle w:val="SectionBody"/>
        <w:rPr>
          <w:color w:val="auto"/>
        </w:rPr>
      </w:pPr>
      <w:r w:rsidRPr="00781E64">
        <w:rPr>
          <w:strike/>
          <w:color w:val="auto"/>
        </w:rPr>
        <w:t>(c)</w:t>
      </w:r>
      <w:r w:rsidRPr="00781E64">
        <w:rPr>
          <w:color w:val="auto"/>
        </w:rPr>
        <w:t xml:space="preserve"> </w:t>
      </w:r>
      <w:r w:rsidR="00F2522F" w:rsidRPr="00781E64">
        <w:rPr>
          <w:color w:val="auto"/>
          <w:u w:val="single"/>
        </w:rPr>
        <w:t>(d)</w:t>
      </w:r>
      <w:r w:rsidR="00534A48" w:rsidRPr="00781E64">
        <w:rPr>
          <w:color w:val="auto"/>
        </w:rPr>
        <w:t xml:space="preserve"> </w:t>
      </w:r>
      <w:r w:rsidRPr="00781E64">
        <w:rPr>
          <w:color w:val="auto"/>
        </w:rPr>
        <w:t>The board shall promulgate an emergency rule and legislative rule pursuant</w:t>
      </w:r>
      <w:r w:rsidR="00FB03F0" w:rsidRPr="00781E64">
        <w:rPr>
          <w:color w:val="auto"/>
        </w:rPr>
        <w:t xml:space="preserve"> §29A-2-1 </w:t>
      </w:r>
      <w:r w:rsidR="00FB03F0" w:rsidRPr="00781E64">
        <w:rPr>
          <w:i/>
          <w:iCs/>
          <w:color w:val="auto"/>
        </w:rPr>
        <w:t xml:space="preserve">et seq. </w:t>
      </w:r>
      <w:r w:rsidR="00FB03F0" w:rsidRPr="00781E64">
        <w:rPr>
          <w:color w:val="auto"/>
        </w:rPr>
        <w:t>of this code</w:t>
      </w:r>
      <w:r w:rsidRPr="00781E64">
        <w:rPr>
          <w:color w:val="auto"/>
        </w:rPr>
        <w:t xml:space="preserve"> to authorize the requirements of this section to permit pharmacy technician trainees.</w:t>
      </w:r>
    </w:p>
    <w:p w14:paraId="27749D22" w14:textId="77777777" w:rsidR="00C33014" w:rsidRPr="00781E64" w:rsidRDefault="00C33014" w:rsidP="00CC1F3B">
      <w:pPr>
        <w:pStyle w:val="Note"/>
        <w:rPr>
          <w:color w:val="auto"/>
        </w:rPr>
      </w:pPr>
    </w:p>
    <w:p w14:paraId="3FBCEDA1" w14:textId="14B0A24A" w:rsidR="006865E9" w:rsidRPr="00781E64" w:rsidRDefault="00CF1DCA" w:rsidP="00CC1F3B">
      <w:pPr>
        <w:pStyle w:val="Note"/>
        <w:rPr>
          <w:color w:val="auto"/>
        </w:rPr>
      </w:pPr>
      <w:r w:rsidRPr="00781E64">
        <w:rPr>
          <w:color w:val="auto"/>
        </w:rPr>
        <w:t>NOTE: The</w:t>
      </w:r>
      <w:r w:rsidR="006865E9" w:rsidRPr="00781E64">
        <w:rPr>
          <w:color w:val="auto"/>
        </w:rPr>
        <w:t xml:space="preserve"> purpose of this bill is to </w:t>
      </w:r>
      <w:r w:rsidR="00547A2F" w:rsidRPr="00781E64">
        <w:rPr>
          <w:color w:val="auto"/>
        </w:rPr>
        <w:t>amend the eligibility requirements for a pharmacy technician trainee and to allow the employment of a pharmacy technician trainee for up to 90 days before</w:t>
      </w:r>
      <w:r w:rsidR="001E2BB2" w:rsidRPr="00781E64">
        <w:rPr>
          <w:color w:val="auto"/>
        </w:rPr>
        <w:t xml:space="preserve"> b</w:t>
      </w:r>
      <w:r w:rsidR="00C773F8" w:rsidRPr="00781E64">
        <w:rPr>
          <w:color w:val="auto"/>
        </w:rPr>
        <w:t>e</w:t>
      </w:r>
      <w:r w:rsidR="001E2BB2" w:rsidRPr="00781E64">
        <w:rPr>
          <w:color w:val="auto"/>
        </w:rPr>
        <w:t xml:space="preserve">ing </w:t>
      </w:r>
      <w:r w:rsidR="0015108B" w:rsidRPr="00781E64">
        <w:rPr>
          <w:color w:val="auto"/>
        </w:rPr>
        <w:t>registered</w:t>
      </w:r>
      <w:r w:rsidR="001E2BB2" w:rsidRPr="00781E64">
        <w:rPr>
          <w:color w:val="auto"/>
        </w:rPr>
        <w:t xml:space="preserve"> as a pharmacy technician trainee by the board.</w:t>
      </w:r>
    </w:p>
    <w:p w14:paraId="4DF50FE1" w14:textId="77777777" w:rsidR="006865E9" w:rsidRPr="00781E64" w:rsidRDefault="00AE48A0" w:rsidP="00CC1F3B">
      <w:pPr>
        <w:pStyle w:val="Note"/>
        <w:rPr>
          <w:color w:val="auto"/>
        </w:rPr>
      </w:pPr>
      <w:r w:rsidRPr="00781E6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81E64" w:rsidSect="00AF25F9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88412" w14:textId="77777777" w:rsidR="00547A2F" w:rsidRPr="00B844FE" w:rsidRDefault="00547A2F" w:rsidP="00B844FE">
      <w:r>
        <w:separator/>
      </w:r>
    </w:p>
  </w:endnote>
  <w:endnote w:type="continuationSeparator" w:id="0">
    <w:p w14:paraId="01309CEA" w14:textId="77777777" w:rsidR="00547A2F" w:rsidRPr="00B844FE" w:rsidRDefault="00547A2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3849CC4" w14:textId="77777777" w:rsidR="00547A2F" w:rsidRPr="00B844FE" w:rsidRDefault="00547A2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17EF12E" w14:textId="77777777" w:rsidR="00547A2F" w:rsidRDefault="00547A2F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029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0A6DAB" w14:textId="65F19DD4" w:rsidR="0015108B" w:rsidRDefault="001510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663AB" w14:textId="5EAF101F" w:rsidR="00547A2F" w:rsidRDefault="00547A2F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D7F60" w14:textId="77777777" w:rsidR="00547A2F" w:rsidRPr="00410599" w:rsidRDefault="00547A2F" w:rsidP="00547A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4921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48BBA" w14:textId="4AC903FD" w:rsidR="00837B3E" w:rsidRDefault="00837B3E">
        <w:pPr>
          <w:pStyle w:val="Footer"/>
          <w:jc w:val="center"/>
        </w:pPr>
        <w:r>
          <w:t>2</w:t>
        </w:r>
      </w:p>
    </w:sdtContent>
  </w:sdt>
  <w:p w14:paraId="20D3E157" w14:textId="77777777" w:rsidR="00547A2F" w:rsidRPr="00410599" w:rsidRDefault="00547A2F" w:rsidP="00547A2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70026" w14:textId="77777777" w:rsidR="00547A2F" w:rsidRPr="00410599" w:rsidRDefault="00547A2F" w:rsidP="00547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F1523" w14:textId="77777777" w:rsidR="00547A2F" w:rsidRPr="00B844FE" w:rsidRDefault="00547A2F" w:rsidP="00B844FE">
      <w:r>
        <w:separator/>
      </w:r>
    </w:p>
  </w:footnote>
  <w:footnote w:type="continuationSeparator" w:id="0">
    <w:p w14:paraId="1995D2EB" w14:textId="77777777" w:rsidR="00547A2F" w:rsidRPr="00B844FE" w:rsidRDefault="00547A2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650B7" w14:textId="77777777" w:rsidR="00547A2F" w:rsidRPr="00B844FE" w:rsidRDefault="00A02C95">
    <w:pPr>
      <w:pStyle w:val="Header"/>
    </w:pPr>
    <w:sdt>
      <w:sdtPr>
        <w:id w:val="-684364211"/>
        <w:placeholder>
          <w:docPart w:val="85A71C8B6C6945F28EB57CD25CE2D008"/>
        </w:placeholder>
        <w:temporary/>
        <w:showingPlcHdr/>
        <w15:appearance w15:val="hidden"/>
      </w:sdtPr>
      <w:sdtEndPr/>
      <w:sdtContent>
        <w:r w:rsidR="00547A2F" w:rsidRPr="00B844FE">
          <w:t>[Type here]</w:t>
        </w:r>
      </w:sdtContent>
    </w:sdt>
    <w:r w:rsidR="00547A2F" w:rsidRPr="00B844FE">
      <w:ptab w:relativeTo="margin" w:alignment="left" w:leader="none"/>
    </w:r>
    <w:sdt>
      <w:sdtPr>
        <w:id w:val="-556240388"/>
        <w:placeholder>
          <w:docPart w:val="85A71C8B6C6945F28EB57CD25CE2D008"/>
        </w:placeholder>
        <w:temporary/>
        <w:showingPlcHdr/>
        <w15:appearance w15:val="hidden"/>
      </w:sdtPr>
      <w:sdtEndPr/>
      <w:sdtContent>
        <w:r w:rsidR="00547A2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1217A" w14:textId="6FA4E732" w:rsidR="00547A2F" w:rsidRPr="00686E9A" w:rsidRDefault="00547A2F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15108B">
          <w:rPr>
            <w:sz w:val="22"/>
            <w:szCs w:val="22"/>
          </w:rPr>
          <w:t>HB</w:t>
        </w:r>
      </w:sdtContent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5108B">
          <w:rPr>
            <w:sz w:val="22"/>
            <w:szCs w:val="22"/>
          </w:rPr>
          <w:t>2022R1420</w:t>
        </w:r>
      </w:sdtContent>
    </w:sdt>
  </w:p>
  <w:p w14:paraId="003E380A" w14:textId="77777777" w:rsidR="00547A2F" w:rsidRPr="004D3ABE" w:rsidRDefault="00547A2F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953A9" w14:textId="77777777" w:rsidR="00547A2F" w:rsidRPr="004D3ABE" w:rsidRDefault="00547A2F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A58F6" w14:textId="77777777" w:rsidR="00547A2F" w:rsidRPr="00410599" w:rsidRDefault="00547A2F" w:rsidP="00547A2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934B4" w14:textId="5664A92D" w:rsidR="00547A2F" w:rsidRPr="00410599" w:rsidRDefault="00837B3E" w:rsidP="00547A2F">
    <w:pPr>
      <w:pStyle w:val="Header"/>
    </w:pPr>
    <w:r>
      <w:t>HB</w:t>
    </w:r>
    <w:r>
      <w:tab/>
    </w:r>
    <w:r>
      <w:tab/>
      <w:t>2022R1420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C240E" w14:textId="77777777" w:rsidR="00547A2F" w:rsidRPr="00410599" w:rsidRDefault="00547A2F" w:rsidP="00547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CB"/>
    <w:rsid w:val="0000526A"/>
    <w:rsid w:val="000573A9"/>
    <w:rsid w:val="00085D22"/>
    <w:rsid w:val="000C5C77"/>
    <w:rsid w:val="000E3912"/>
    <w:rsid w:val="0010070F"/>
    <w:rsid w:val="0015108B"/>
    <w:rsid w:val="0015112E"/>
    <w:rsid w:val="001552E7"/>
    <w:rsid w:val="001566B4"/>
    <w:rsid w:val="001A66B7"/>
    <w:rsid w:val="001C279E"/>
    <w:rsid w:val="001D459E"/>
    <w:rsid w:val="001E2BB2"/>
    <w:rsid w:val="0022348D"/>
    <w:rsid w:val="00234F4A"/>
    <w:rsid w:val="0026631B"/>
    <w:rsid w:val="0027011C"/>
    <w:rsid w:val="00274200"/>
    <w:rsid w:val="00275740"/>
    <w:rsid w:val="002A0269"/>
    <w:rsid w:val="002B6D50"/>
    <w:rsid w:val="00303684"/>
    <w:rsid w:val="003143F5"/>
    <w:rsid w:val="00314854"/>
    <w:rsid w:val="00394191"/>
    <w:rsid w:val="00395FA0"/>
    <w:rsid w:val="003C51CD"/>
    <w:rsid w:val="003C6034"/>
    <w:rsid w:val="00400B5C"/>
    <w:rsid w:val="004368E0"/>
    <w:rsid w:val="004C13DD"/>
    <w:rsid w:val="004D3ABE"/>
    <w:rsid w:val="004E3441"/>
    <w:rsid w:val="00500579"/>
    <w:rsid w:val="00534A48"/>
    <w:rsid w:val="00547A2F"/>
    <w:rsid w:val="0059339E"/>
    <w:rsid w:val="005A5366"/>
    <w:rsid w:val="005D4744"/>
    <w:rsid w:val="006056CB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7E48"/>
    <w:rsid w:val="00781E64"/>
    <w:rsid w:val="007858D3"/>
    <w:rsid w:val="007A5259"/>
    <w:rsid w:val="007A7081"/>
    <w:rsid w:val="007F1CF5"/>
    <w:rsid w:val="00834EDE"/>
    <w:rsid w:val="00837B3E"/>
    <w:rsid w:val="008736AA"/>
    <w:rsid w:val="008D275D"/>
    <w:rsid w:val="00980327"/>
    <w:rsid w:val="00986478"/>
    <w:rsid w:val="009B5557"/>
    <w:rsid w:val="009F1067"/>
    <w:rsid w:val="00A02C95"/>
    <w:rsid w:val="00A31E01"/>
    <w:rsid w:val="00A527AD"/>
    <w:rsid w:val="00A718CF"/>
    <w:rsid w:val="00AE48A0"/>
    <w:rsid w:val="00AE61BE"/>
    <w:rsid w:val="00AF25F9"/>
    <w:rsid w:val="00AF2609"/>
    <w:rsid w:val="00B16F25"/>
    <w:rsid w:val="00B24422"/>
    <w:rsid w:val="00B66B81"/>
    <w:rsid w:val="00B80C20"/>
    <w:rsid w:val="00B844FE"/>
    <w:rsid w:val="00B86B4F"/>
    <w:rsid w:val="00BA1F84"/>
    <w:rsid w:val="00BB50C8"/>
    <w:rsid w:val="00BC562B"/>
    <w:rsid w:val="00C33014"/>
    <w:rsid w:val="00C33434"/>
    <w:rsid w:val="00C34869"/>
    <w:rsid w:val="00C42EB6"/>
    <w:rsid w:val="00C50625"/>
    <w:rsid w:val="00C773F8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26CF5"/>
    <w:rsid w:val="00E365F1"/>
    <w:rsid w:val="00E62F48"/>
    <w:rsid w:val="00E831B3"/>
    <w:rsid w:val="00E95FBC"/>
    <w:rsid w:val="00EC5E63"/>
    <w:rsid w:val="00EE70CB"/>
    <w:rsid w:val="00F2522F"/>
    <w:rsid w:val="00F41CA2"/>
    <w:rsid w:val="00F443C0"/>
    <w:rsid w:val="00F55A4A"/>
    <w:rsid w:val="00F62EFB"/>
    <w:rsid w:val="00F939A4"/>
    <w:rsid w:val="00FA7B09"/>
    <w:rsid w:val="00FB03F0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AFACCD1"/>
  <w15:chartTrackingRefBased/>
  <w15:docId w15:val="{CBAC99D4-601A-49BD-A594-81765E85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056C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056C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056C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5122AD744E49E3B6F3D43AF0D6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BEBD1-376B-4E98-96F1-AC2456CBDC49}"/>
      </w:docPartPr>
      <w:docPartBody>
        <w:p w:rsidR="00B933ED" w:rsidRDefault="00B933ED">
          <w:pPr>
            <w:pStyle w:val="D95122AD744E49E3B6F3D43AF0D6F203"/>
          </w:pPr>
          <w:r w:rsidRPr="00B844FE">
            <w:t>Prefix Text</w:t>
          </w:r>
        </w:p>
      </w:docPartBody>
    </w:docPart>
    <w:docPart>
      <w:docPartPr>
        <w:name w:val="85A71C8B6C6945F28EB57CD25CE2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D089C-B848-457B-A33A-BE393239A1D4}"/>
      </w:docPartPr>
      <w:docPartBody>
        <w:p w:rsidR="00B933ED" w:rsidRDefault="00B933ED">
          <w:pPr>
            <w:pStyle w:val="85A71C8B6C6945F28EB57CD25CE2D008"/>
          </w:pPr>
          <w:r w:rsidRPr="00B844FE">
            <w:t>[Type here]</w:t>
          </w:r>
        </w:p>
      </w:docPartBody>
    </w:docPart>
    <w:docPart>
      <w:docPartPr>
        <w:name w:val="9D318BCB5C5A45E0B8FC1555DCA7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B3E3-EAE7-4501-A712-AA2A1E3F528F}"/>
      </w:docPartPr>
      <w:docPartBody>
        <w:p w:rsidR="00B933ED" w:rsidRDefault="00B933ED">
          <w:pPr>
            <w:pStyle w:val="9D318BCB5C5A45E0B8FC1555DCA71595"/>
          </w:pPr>
          <w:r w:rsidRPr="00B844FE">
            <w:t>Number</w:t>
          </w:r>
        </w:p>
      </w:docPartBody>
    </w:docPart>
    <w:docPart>
      <w:docPartPr>
        <w:name w:val="503BA2CB090D45A1A1BE79BB29D1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8440-A5BE-498D-8169-2FD775E96EC8}"/>
      </w:docPartPr>
      <w:docPartBody>
        <w:p w:rsidR="00B933ED" w:rsidRDefault="00B933ED">
          <w:pPr>
            <w:pStyle w:val="503BA2CB090D45A1A1BE79BB29D11601"/>
          </w:pPr>
          <w:r w:rsidRPr="00B844FE">
            <w:t>Enter Sponsors Here</w:t>
          </w:r>
        </w:p>
      </w:docPartBody>
    </w:docPart>
    <w:docPart>
      <w:docPartPr>
        <w:name w:val="6CC64B1941F04158B7FBC4DDEAA9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3F1F-18C4-4563-9FA3-00A7FD2A4B0E}"/>
      </w:docPartPr>
      <w:docPartBody>
        <w:p w:rsidR="00B933ED" w:rsidRDefault="00B933ED">
          <w:pPr>
            <w:pStyle w:val="6CC64B1941F04158B7FBC4DDEAA91EE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ED"/>
    <w:rsid w:val="00B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5122AD744E49E3B6F3D43AF0D6F203">
    <w:name w:val="D95122AD744E49E3B6F3D43AF0D6F203"/>
  </w:style>
  <w:style w:type="paragraph" w:customStyle="1" w:styleId="85A71C8B6C6945F28EB57CD25CE2D008">
    <w:name w:val="85A71C8B6C6945F28EB57CD25CE2D008"/>
  </w:style>
  <w:style w:type="paragraph" w:customStyle="1" w:styleId="9D318BCB5C5A45E0B8FC1555DCA71595">
    <w:name w:val="9D318BCB5C5A45E0B8FC1555DCA71595"/>
  </w:style>
  <w:style w:type="paragraph" w:customStyle="1" w:styleId="503BA2CB090D45A1A1BE79BB29D11601">
    <w:name w:val="503BA2CB090D45A1A1BE79BB29D1160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C64B1941F04158B7FBC4DDEAA91EEA">
    <w:name w:val="6CC64B1941F04158B7FBC4DDEAA91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Robert Altmann</cp:lastModifiedBy>
  <cp:revision>2</cp:revision>
  <cp:lastPrinted>2022-01-13T21:26:00Z</cp:lastPrinted>
  <dcterms:created xsi:type="dcterms:W3CDTF">2022-01-21T15:45:00Z</dcterms:created>
  <dcterms:modified xsi:type="dcterms:W3CDTF">2022-01-21T15:45:00Z</dcterms:modified>
</cp:coreProperties>
</file>